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_______________________________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" w:right="0" w:firstLine="540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(наименование службы судебных приставов)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 ______________________________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(ФИО полностью, адрес, телефон)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53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ЗАЯВЛЕНИЕ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 расчете задолженности по алиментам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«___»_________ ____ г. судебным приставом-исполнителем ____________ (ФИО судебного пристава-исполнителя, наименование подразделения службы судебных приставов) возбуждено исполнительное производство о взыскании алиментов с  ____________ (ФИО должника) в пользу ____________ (ФИО взыскателя) на содержание  ____________ (ФИО лица, на чье содержание должны уплачиваться алименты).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Последний раз алименты выплачивались «___»_________ ____ г., после этого оплата не производилась, поскольку ____________ (указать причины, по которым алименты не выплачивались).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Необходимо определить размер задолженности по алиментам, поскольку  ____________ (указать для чего необходимо определить размер задолженности) за период с  «___»_________ ____ г. по «___»_________ ____ г.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 основании изложенного, руководствуясь статьями 64.1, 102 Федерального закона «Об исполнительном производстве», статьей 113 Семейного кодекса РФ,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Прошу: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Определить размер задолженности по алиментам ____________ (ФИО должника) по исполнительному производству о взыскании алиментов с  ____________ (ФИО должника) в пользу ____________ (ФИО взыскателя) на содержание  ____________ (ФИО лица, на чье содержание должны уплачиваться алименты) за период с  «___»_________ ____ г. по «___»_________ ____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Перечень прилагаемых к заявлению документов: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Документы, подтверждающие наличие оснований для расчета задолженности по алиментам (если такие документы есть у заявителя)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Дата подачи заявления «___»_________ ____ г.</w:t>
        <w:tab/>
        <w:tab/>
        <w:t xml:space="preserve">               Подпись _______</w:t>
      </w:r>
    </w:p>
    <w:sectPr>
      <w:footerReference r:id="rId7" w:type="default"/>
      <w:pgSz w:h="16838" w:w="11906" w:orient="portrait"/>
      <w:pgMar w:bottom="1785" w:top="1134" w:left="1701" w:right="850" w:header="720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Y0V69HsFAfDEbBLBJEdgB+0O9Q==">CgMxLjA4AHIhMUFhaGtPdlFlZHRESGJidHNGUHVISXJyOG1XR0xKN25z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