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Начальнику отдела – старшему судебному приставу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 ОСП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4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" w:lineRule="auto"/>
        <w:ind w:left="4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" w:lineRule="auto"/>
        <w:ind w:left="4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4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(адрес), телефон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1"/>
        </w:tabs>
        <w:spacing w:after="0" w:before="0" w:line="24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 судебного пристава-исполнителя _____________ ОСП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находится исполнительное производство №__________________, возбуждённое «__»________20__ года на основании исполнительного документа – судебного приказа №_________ от «__»________20__ года, о взыскании в мою пользу суммы долга с __________.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0" w:right="1000" w:firstLine="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настоящего времени требования исполнительного документа не исполнены (исполнены частично), сведениями о ходе исполнительного производства не располагаю.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0" w:right="120" w:firstLine="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ст.50 ФЗ «Об исполнительном производстве» №229-ФЗ от 02.10.2007 года, прошу Вас в установленный п.1 ст.12 ФЗ «О порядке рассмотрений обращений граждан в РФ» №59-ФЗ от 02.05.2006 года 30-дневный срок сообщить, какие меры были предприняты судебным приставом-исполнителем для исполнения требований исполнительного документа (с указанием дат всех исполнительных действий и мер принудительного исполнения):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</w:tabs>
        <w:spacing w:after="0" w:before="0" w:line="246" w:lineRule="auto"/>
        <w:ind w:left="600" w:right="24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Направлялись ли запросы в банки и регистрирующие органы (Пенсионный фонд, Инспекция ФНС, ГИБДД, ГИМС, гостехнадзор, ФРС, БТИ, иные регистрирующие органы).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</w:tabs>
        <w:spacing w:after="0" w:before="0" w:line="235" w:lineRule="auto"/>
        <w:ind w:left="600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Осуществлялся ли выход по месту жительства должника.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</w:tabs>
        <w:spacing w:after="0" w:before="0" w:line="235" w:lineRule="auto"/>
        <w:ind w:left="600" w:right="80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Вызывался ли должник к судебному приставу-исполнителю по повесткам/требованиям/ извещениям.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</w:tabs>
        <w:spacing w:after="0" w:before="0" w:line="235" w:lineRule="auto"/>
        <w:ind w:left="600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Осуществлялся ли принудительный привод должника.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</w:tabs>
        <w:spacing w:after="0" w:before="0" w:line="235" w:lineRule="auto"/>
        <w:ind w:left="600" w:right="116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Предупреждался ли должник об уголовной ответственности за уклонение от уплаты кредиторской задолженности по ст.177 УК (если долг свыше 250 тысяч рублей).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0"/>
        </w:tabs>
        <w:spacing w:after="0" w:before="0" w:line="240" w:lineRule="auto"/>
        <w:ind w:left="600" w:right="44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Направлялся ли запрос в ОУФМС о месте регистрации должника, а также о наличии у него заграничного паспорта, если ОЗП есть, вынесено ли судебным приставом-исполнителем постановление об ограничении права должника на выезд из РФ.</w:t>
      </w:r>
    </w:p>
    <w:sectPr>
      <w:pgSz w:h="16840" w:w="11920" w:orient="portrait"/>
      <w:pgMar w:bottom="1440" w:top="670" w:left="700" w:right="7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8RuketSMFnDjfpYgI3TKKM38Q==">CgMxLjAyCWlkLmdqZGd4czgAciExZldDV2twOWdOaW1reGZXWXBiZ2xGQnNDUVVqMW9TT28=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