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5F" w:rsidRDefault="0052495F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74">
        <w:rPr>
          <w:rFonts w:ascii="Times New Roman" w:hAnsi="Times New Roman" w:cs="Times New Roman"/>
          <w:b/>
          <w:sz w:val="28"/>
          <w:szCs w:val="28"/>
        </w:rPr>
        <w:t>Реквизиты депозитного счета Арбитражного суда Московской области для перечисления денежных средств на выплату вознаграждения финансовому управляющему по заявлению о признании гражданина банкротом (ВАЖНО: в назначении платежа обязательно указывать наименование заявителя и ФИО гражданина!).</w:t>
      </w:r>
    </w:p>
    <w:p w:rsid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4" w:rsidRP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УФК по Московской области (Арбитражный суд Московской области л/с 05481А91100)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ИНН 7708044713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КПП 770801001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р/сч 40302810345251000012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БИК 044525000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КБК 43800000000000000000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ОКТМО 0 Очередность платежа 5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Перечисление средств по заявлению (наименование заявителя) о признании гражданина (ФИО) банкротом на депозитный счет Арбитражного суда Московской области. НДС не облагается</w:t>
      </w:r>
    </w:p>
    <w:p w:rsidR="00654DFA" w:rsidRPr="00743074" w:rsidRDefault="002527A2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743074" w:rsidSect="00DA0A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A2" w:rsidRDefault="002527A2" w:rsidP="005C2DCA">
      <w:pPr>
        <w:spacing w:after="0" w:line="240" w:lineRule="auto"/>
      </w:pPr>
      <w:r>
        <w:separator/>
      </w:r>
    </w:p>
  </w:endnote>
  <w:endnote w:type="continuationSeparator" w:id="0">
    <w:p w:rsidR="002527A2" w:rsidRDefault="002527A2" w:rsidP="005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Default="004D5F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Default="004D5FA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Default="004D5F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A2" w:rsidRDefault="002527A2" w:rsidP="005C2DCA">
      <w:pPr>
        <w:spacing w:after="0" w:line="240" w:lineRule="auto"/>
      </w:pPr>
      <w:r>
        <w:separator/>
      </w:r>
    </w:p>
  </w:footnote>
  <w:footnote w:type="continuationSeparator" w:id="0">
    <w:p w:rsidR="002527A2" w:rsidRDefault="002527A2" w:rsidP="005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Default="004D5F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DCA" w:rsidRDefault="005C2DCA" w:rsidP="005C2DCA">
    <w:pPr>
      <w:pStyle w:val="a5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ООО «Банкрот Консалт»</w:t>
    </w:r>
  </w:p>
  <w:p w:rsidR="005C2DCA" w:rsidRDefault="005C2DCA" w:rsidP="005C2DCA">
    <w:pPr>
      <w:pStyle w:val="a5"/>
      <w:jc w:val="right"/>
      <w:rPr>
        <w:color w:val="000000"/>
        <w:sz w:val="20"/>
        <w:szCs w:val="20"/>
        <w:shd w:val="clear" w:color="auto" w:fill="FFFFFF"/>
      </w:rPr>
    </w:pPr>
    <w:r>
      <w:rPr>
        <w:color w:val="000000"/>
        <w:shd w:val="clear" w:color="auto" w:fill="FFFFFF"/>
      </w:rPr>
      <w:t>+7 (800) 100 29 35 (все регионы РФ)</w:t>
    </w:r>
    <w:r>
      <w:rPr>
        <w:color w:val="000000"/>
      </w:rPr>
      <w:br/>
    </w:r>
    <w:r>
      <w:rPr>
        <w:color w:val="000000"/>
        <w:shd w:val="clear" w:color="auto" w:fill="FFFFFF"/>
      </w:rPr>
      <w:t>+7 (499) 245 11 87 (г. Москва)</w:t>
    </w:r>
  </w:p>
  <w:p w:rsidR="005C2DCA" w:rsidRDefault="002527A2" w:rsidP="005C2DCA">
    <w:pPr>
      <w:pStyle w:val="a5"/>
      <w:jc w:val="right"/>
      <w:rPr>
        <w:color w:val="000000"/>
        <w:shd w:val="clear" w:color="auto" w:fill="FFFFFF"/>
      </w:rPr>
    </w:pPr>
    <w:hyperlink r:id="rId1" w:tgtFrame="_blank" w:history="1">
      <w:r w:rsidR="005C2DCA">
        <w:rPr>
          <w:rStyle w:val="a9"/>
          <w:color w:val="000000"/>
        </w:rPr>
        <w:t>www.bankrotconsult.ru</w:t>
      </w:r>
    </w:hyperlink>
    <w:bookmarkStart w:id="0" w:name="_GoBack"/>
    <w:bookmarkEnd w:id="0"/>
  </w:p>
  <w:p w:rsidR="005C2DCA" w:rsidRDefault="005C2DCA" w:rsidP="005C2DCA">
    <w:pPr>
      <w:pStyle w:val="a5"/>
      <w:tabs>
        <w:tab w:val="left" w:pos="1647"/>
      </w:tabs>
      <w:rPr>
        <w:sz w:val="14"/>
        <w:szCs w:val="14"/>
      </w:rPr>
    </w:pPr>
  </w:p>
  <w:p w:rsidR="005C2DCA" w:rsidRDefault="005C2DC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FA1" w:rsidRDefault="004D5F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BD"/>
    <w:rsid w:val="000C2B03"/>
    <w:rsid w:val="002527A2"/>
    <w:rsid w:val="00401B41"/>
    <w:rsid w:val="00441FEF"/>
    <w:rsid w:val="004D5FA1"/>
    <w:rsid w:val="0052495F"/>
    <w:rsid w:val="005C2DCA"/>
    <w:rsid w:val="00743074"/>
    <w:rsid w:val="00A048BD"/>
    <w:rsid w:val="00B27025"/>
    <w:rsid w:val="00D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B344-359A-4267-88F8-F6F11C2D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5F"/>
    <w:rPr>
      <w:b/>
      <w:bCs/>
    </w:rPr>
  </w:style>
  <w:style w:type="character" w:customStyle="1" w:styleId="apple-converted-space">
    <w:name w:val="apple-converted-space"/>
    <w:basedOn w:val="a0"/>
    <w:rsid w:val="0052495F"/>
  </w:style>
  <w:style w:type="paragraph" w:styleId="a5">
    <w:name w:val="header"/>
    <w:basedOn w:val="a"/>
    <w:link w:val="a6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CA"/>
  </w:style>
  <w:style w:type="paragraph" w:styleId="a7">
    <w:name w:val="footer"/>
    <w:basedOn w:val="a"/>
    <w:link w:val="a8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CA"/>
  </w:style>
  <w:style w:type="character" w:styleId="a9">
    <w:name w:val="Hyperlink"/>
    <w:basedOn w:val="a0"/>
    <w:uiPriority w:val="99"/>
    <w:semiHidden/>
    <w:unhideWhenUsed/>
    <w:rsid w:val="005C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$L!DER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 Яцков</cp:lastModifiedBy>
  <cp:revision>7</cp:revision>
  <dcterms:created xsi:type="dcterms:W3CDTF">2017-05-18T13:15:00Z</dcterms:created>
  <dcterms:modified xsi:type="dcterms:W3CDTF">2017-05-25T12:21:00Z</dcterms:modified>
</cp:coreProperties>
</file>